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CE1" w:rsidRDefault="00B6707E">
      <w:pPr>
        <w:keepNext/>
        <w:spacing w:after="0" w:line="276" w:lineRule="auto"/>
        <w:ind w:left="720" w:hanging="960"/>
        <w:jc w:val="center"/>
      </w:pPr>
      <w:r>
        <w:rPr>
          <w:rFonts w:ascii="Times New Roman" w:eastAsia="Calibri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Times New Roman" w:eastAsia="Calibri" w:hAnsi="Times New Roman"/>
        </w:rPr>
        <w:object w:dxaOrig="1440" w:dyaOrig="1440">
          <v:shape id="_x0000_i0" o:spid="_x0000_s1026" type="#_x0000_t75" style="position:absolute;left:0;text-align:left;margin-left:-18.95pt;margin-top:-.35pt;width:60.7pt;height:60.3pt;z-index:251658240;mso-wrap-distance-left:9.05pt;mso-wrap-distance-top:0;mso-wrap-distance-right:9.05pt;mso-wrap-distance-bottom:0;mso-position-horizontal:absolute;mso-position-horizontal-relative:text;mso-position-vertical:absolute;mso-position-vertical-relative:text">
            <v:imagedata r:id="rId7" o:title=""/>
            <v:path textboxrect="0,0,0,0"/>
            <w10:wrap type="square"/>
          </v:shape>
          <o:OLEObject Type="Embed" ProgID="StaticMetafile" ShapeID="_x0000_i0" DrawAspect="Content" ObjectID="_1762688953" r:id="rId8"/>
        </w:object>
      </w:r>
      <w:r>
        <w:rPr>
          <w:rFonts w:ascii="Times New Roman" w:eastAsia="Calibri" w:hAnsi="Times New Roman"/>
        </w:rPr>
        <w:t>ЧАСТНОЕ ОБРАЗОВАТЕЛЬНОЕ УЧРЕЖДЕНИЕ ДОПОЛНИТЕЛЬНОГО ОБРАЗОВАНИЯ</w:t>
      </w:r>
    </w:p>
    <w:p w:rsidR="00301CE1" w:rsidRDefault="00B6707E">
      <w:pPr>
        <w:keepNext/>
        <w:tabs>
          <w:tab w:val="left" w:pos="5940"/>
        </w:tabs>
        <w:spacing w:after="0" w:line="276" w:lineRule="auto"/>
        <w:jc w:val="center"/>
      </w:pPr>
      <w:r>
        <w:rPr>
          <w:rFonts w:ascii="Times New Roman" w:eastAsia="Calibri" w:hAnsi="Times New Roman"/>
          <w:b/>
          <w:u w:val="single"/>
        </w:rPr>
        <w:t>ЗАОЧНЫЙ</w:t>
      </w:r>
      <w:r>
        <w:rPr>
          <w:rFonts w:ascii="Times New Roman" w:eastAsia="Minion Pro Med" w:hAnsi="Times New Roman"/>
          <w:b/>
          <w:u w:val="single"/>
        </w:rPr>
        <w:t xml:space="preserve"> </w:t>
      </w:r>
      <w:r>
        <w:rPr>
          <w:rFonts w:ascii="Times New Roman" w:eastAsia="Calibri" w:hAnsi="Times New Roman"/>
          <w:b/>
          <w:u w:val="single"/>
        </w:rPr>
        <w:t>НАРОДНЫЙ</w:t>
      </w:r>
      <w:r>
        <w:rPr>
          <w:rFonts w:ascii="Times New Roman" w:eastAsia="Minion Pro Med" w:hAnsi="Times New Roman"/>
          <w:b/>
          <w:u w:val="single"/>
        </w:rPr>
        <w:t xml:space="preserve"> </w:t>
      </w:r>
      <w:r>
        <w:rPr>
          <w:rFonts w:ascii="Times New Roman" w:eastAsia="Calibri" w:hAnsi="Times New Roman"/>
          <w:b/>
          <w:u w:val="single"/>
        </w:rPr>
        <w:t>УНИВЕРСИТЕТ</w:t>
      </w:r>
      <w:r>
        <w:rPr>
          <w:rFonts w:ascii="Times New Roman" w:eastAsia="Minion Pro Med" w:hAnsi="Times New Roman"/>
          <w:b/>
          <w:u w:val="single"/>
        </w:rPr>
        <w:t xml:space="preserve"> </w:t>
      </w:r>
      <w:r>
        <w:rPr>
          <w:rFonts w:ascii="Times New Roman" w:eastAsia="Calibri" w:hAnsi="Times New Roman"/>
          <w:b/>
          <w:u w:val="single"/>
        </w:rPr>
        <w:t>ИСКУССТВ</w:t>
      </w:r>
    </w:p>
    <w:p w:rsidR="00301CE1" w:rsidRDefault="00B6707E">
      <w:pPr>
        <w:tabs>
          <w:tab w:val="left" w:pos="5940"/>
        </w:tabs>
        <w:spacing w:after="0" w:line="276" w:lineRule="auto"/>
        <w:jc w:val="center"/>
        <w:rPr>
          <w:lang w:val="en-US"/>
        </w:rPr>
      </w:pPr>
      <w:r>
        <w:rPr>
          <w:rFonts w:ascii="Times New Roman" w:eastAsia="Minion Pro Med" w:hAnsi="Times New Roman"/>
        </w:rPr>
        <w:t xml:space="preserve">101000, </w:t>
      </w:r>
      <w:r>
        <w:rPr>
          <w:rFonts w:ascii="Times New Roman" w:eastAsia="Calibri" w:hAnsi="Times New Roman"/>
        </w:rPr>
        <w:t>г</w:t>
      </w:r>
      <w:r>
        <w:rPr>
          <w:rFonts w:ascii="Times New Roman" w:eastAsia="Minion Pro Med" w:hAnsi="Times New Roman"/>
        </w:rPr>
        <w:t xml:space="preserve">. </w:t>
      </w:r>
      <w:r>
        <w:rPr>
          <w:rFonts w:ascii="Times New Roman" w:eastAsia="Calibri" w:hAnsi="Times New Roman"/>
        </w:rPr>
        <w:t>Москва</w:t>
      </w:r>
      <w:r>
        <w:rPr>
          <w:rFonts w:ascii="Times New Roman" w:eastAsia="Minion Pro Med" w:hAnsi="Times New Roman"/>
        </w:rPr>
        <w:t xml:space="preserve">, </w:t>
      </w:r>
      <w:r>
        <w:rPr>
          <w:rFonts w:ascii="Times New Roman" w:eastAsia="Calibri" w:hAnsi="Times New Roman"/>
        </w:rPr>
        <w:t>ул. Покровка</w:t>
      </w:r>
      <w:r>
        <w:rPr>
          <w:rFonts w:ascii="Times New Roman" w:eastAsia="Minion Pro Med" w:hAnsi="Times New Roman"/>
        </w:rPr>
        <w:t xml:space="preserve">. </w:t>
      </w:r>
      <w:r>
        <w:rPr>
          <w:rFonts w:ascii="Times New Roman" w:eastAsia="Calibri" w:hAnsi="Times New Roman"/>
        </w:rPr>
        <w:t>д</w:t>
      </w:r>
      <w:r>
        <w:rPr>
          <w:rFonts w:ascii="Times New Roman" w:eastAsia="Minion Pro Med" w:hAnsi="Times New Roman"/>
        </w:rPr>
        <w:t xml:space="preserve">. 1/13/6 стр. 2. </w:t>
      </w:r>
      <w:r>
        <w:rPr>
          <w:rFonts w:ascii="Times New Roman" w:eastAsia="Calibri" w:hAnsi="Times New Roman"/>
        </w:rPr>
        <w:t>Тел</w:t>
      </w:r>
      <w:r>
        <w:rPr>
          <w:rFonts w:ascii="Times New Roman" w:eastAsia="Minion Pro Med" w:hAnsi="Times New Roman"/>
          <w:lang w:val="en-US"/>
        </w:rPr>
        <w:t>.: (495) 623-74-26; 621-96-22</w:t>
      </w:r>
    </w:p>
    <w:p w:rsidR="00301CE1" w:rsidRDefault="00B6707E">
      <w:pPr>
        <w:tabs>
          <w:tab w:val="left" w:pos="5940"/>
        </w:tabs>
        <w:spacing w:after="0" w:line="276" w:lineRule="auto"/>
        <w:jc w:val="center"/>
        <w:rPr>
          <w:rFonts w:ascii="Times New Roman" w:eastAsia="Minion Pro Med" w:hAnsi="Times New Roman"/>
          <w:b/>
          <w:color w:val="1D1B11"/>
          <w:lang w:val="en-US"/>
        </w:rPr>
      </w:pPr>
      <w:r>
        <w:rPr>
          <w:rFonts w:ascii="Times New Roman" w:eastAsia="Minion Pro Med" w:hAnsi="Times New Roman"/>
          <w:b/>
          <w:color w:val="1D1B11"/>
          <w:lang w:val="en-US"/>
        </w:rPr>
        <w:t>E-mail: mail@znui.ru, znui2013@</w:t>
      </w:r>
      <w:r>
        <w:rPr>
          <w:rFonts w:ascii="Times New Roman" w:eastAsia="Minion Pro Med" w:hAnsi="Times New Roman"/>
          <w:b/>
          <w:color w:val="1D1B11"/>
          <w:lang w:val="en-US"/>
        </w:rPr>
        <w:t xml:space="preserve">yandex.ru. </w:t>
      </w:r>
      <w:r>
        <w:rPr>
          <w:rFonts w:ascii="Times New Roman" w:eastAsia="Calibri" w:hAnsi="Times New Roman"/>
          <w:b/>
          <w:color w:val="1D1B11"/>
        </w:rPr>
        <w:t>Сайт</w:t>
      </w:r>
      <w:r>
        <w:rPr>
          <w:rFonts w:ascii="Times New Roman" w:eastAsia="Minion Pro Med" w:hAnsi="Times New Roman"/>
          <w:b/>
          <w:color w:val="1D1B11"/>
          <w:lang w:val="en-US"/>
        </w:rPr>
        <w:t xml:space="preserve">: </w:t>
      </w:r>
      <w:hyperlink r:id="rId9" w:tooltip="http://www.znui.ru/" w:history="1">
        <w:r>
          <w:rPr>
            <w:rFonts w:ascii="Times New Roman" w:eastAsia="Minion Pro Med" w:hAnsi="Times New Roman"/>
            <w:b/>
            <w:color w:val="1D1B11"/>
            <w:lang w:val="en-US"/>
          </w:rPr>
          <w:t>www.znui.ru</w:t>
        </w:r>
      </w:hyperlink>
    </w:p>
    <w:p w:rsidR="00301CE1" w:rsidRDefault="005D6587">
      <w:pPr>
        <w:spacing w:after="0" w:line="360" w:lineRule="auto"/>
        <w:ind w:left="-567"/>
        <w:rPr>
          <w:rFonts w:ascii="Bodoni MT Black" w:hAnsi="Bodoni MT Black"/>
          <w:sz w:val="28"/>
          <w:szCs w:val="28"/>
          <w:lang w:val="en-US"/>
        </w:rPr>
      </w:pPr>
      <w:bookmarkStart w:id="0" w:name="_GoBack"/>
      <w:r w:rsidRPr="00DB01D8">
        <w:rPr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05E9EDA3" wp14:editId="7A4E27DB">
            <wp:simplePos x="0" y="0"/>
            <wp:positionH relativeFrom="column">
              <wp:posOffset>2418715</wp:posOffset>
            </wp:positionH>
            <wp:positionV relativeFrom="page">
              <wp:posOffset>1304925</wp:posOffset>
            </wp:positionV>
            <wp:extent cx="1573839" cy="1522730"/>
            <wp:effectExtent l="0" t="0" r="7620" b="1270"/>
            <wp:wrapNone/>
            <wp:docPr id="3" name="Рисунок 3" descr="C:\Users\Вероника\OneDrive\УЧЕБНАЯ ЧАСТЬ ЗНУИ\8.Подписи электронные\ЧО У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оника\OneDrive\УЧЕБНАЯ ЧАСТЬ ЗНУИ\8.Подписи электронные\ЧО УД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839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6707E">
        <w:rPr>
          <w:rFonts w:ascii="Bodoni MT Black" w:hAnsi="Bodoni MT Black"/>
          <w:sz w:val="28"/>
          <w:szCs w:val="28"/>
          <w:lang w:val="en-US"/>
        </w:rPr>
        <w:t xml:space="preserve">                                                                  </w:t>
      </w:r>
    </w:p>
    <w:p w:rsidR="00301CE1" w:rsidRDefault="00B6707E">
      <w:pPr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301CE1" w:rsidRDefault="005D6587">
      <w:pPr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D6587">
        <w:rPr>
          <w:rFonts w:ascii="Times New Roman" w:eastAsia="Times New Roman" w:hAnsi="Times New Roman" w:cs="Times New Roman"/>
          <w:noProof/>
          <w:color w:val="auto"/>
          <w:u w:val="single"/>
        </w:rPr>
        <w:drawing>
          <wp:anchor distT="0" distB="0" distL="114300" distR="114300" simplePos="0" relativeHeight="251660288" behindDoc="0" locked="0" layoutInCell="1" allowOverlap="1" wp14:anchorId="29E80583" wp14:editId="45283BCB">
            <wp:simplePos x="0" y="0"/>
            <wp:positionH relativeFrom="column">
              <wp:posOffset>3667125</wp:posOffset>
            </wp:positionH>
            <wp:positionV relativeFrom="paragraph">
              <wp:posOffset>128905</wp:posOffset>
            </wp:positionV>
            <wp:extent cx="1024255" cy="524510"/>
            <wp:effectExtent l="0" t="0" r="444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70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Ректор ЧО УДО «ЗНУИ»</w:t>
      </w:r>
    </w:p>
    <w:p w:rsidR="00301CE1" w:rsidRDefault="00B6707E">
      <w:pPr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________________Киракосян А.Р.</w:t>
      </w:r>
    </w:p>
    <w:p w:rsidR="00301CE1" w:rsidRDefault="00B6707E">
      <w:pPr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5D6587">
        <w:rPr>
          <w:rFonts w:ascii="Times New Roman" w:hAnsi="Times New Roman" w:cs="Times New Roman"/>
          <w:b/>
          <w:sz w:val="24"/>
          <w:szCs w:val="24"/>
        </w:rPr>
        <w:t xml:space="preserve">                              «</w:t>
      </w:r>
      <w:r>
        <w:rPr>
          <w:rFonts w:ascii="Times New Roman" w:hAnsi="Times New Roman" w:cs="Times New Roman"/>
          <w:b/>
          <w:sz w:val="24"/>
          <w:szCs w:val="24"/>
        </w:rPr>
        <w:t>10 »  января  2023 г.</w:t>
      </w:r>
    </w:p>
    <w:p w:rsidR="00301CE1" w:rsidRDefault="00301CE1">
      <w:pPr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301CE1" w:rsidRDefault="00B6707E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ФИНАНСОВО – ХОЗЯЙСТВЕННЫЙ   ПЛАН  НА  2023 год</w:t>
      </w:r>
    </w:p>
    <w:p w:rsidR="00301CE1" w:rsidRDefault="00301CE1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0"/>
        <w:tblW w:w="0" w:type="auto"/>
        <w:tblInd w:w="-567" w:type="dxa"/>
        <w:tblLook w:val="04A0" w:firstRow="1" w:lastRow="0" w:firstColumn="1" w:lastColumn="0" w:noHBand="0" w:noVBand="1"/>
      </w:tblPr>
      <w:tblGrid>
        <w:gridCol w:w="636"/>
        <w:gridCol w:w="6985"/>
        <w:gridCol w:w="1238"/>
      </w:tblGrid>
      <w:tr w:rsidR="00301CE1">
        <w:tc>
          <w:tcPr>
            <w:tcW w:w="0" w:type="auto"/>
          </w:tcPr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1.</w:t>
            </w:r>
          </w:p>
        </w:tc>
        <w:tc>
          <w:tcPr>
            <w:tcW w:w="6985" w:type="dxa"/>
          </w:tcPr>
          <w:p w:rsidR="00301CE1" w:rsidRDefault="0030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оды от образовательной деятельности, всего (тыс. рублей)</w:t>
            </w:r>
          </w:p>
        </w:tc>
        <w:tc>
          <w:tcPr>
            <w:tcW w:w="1238" w:type="dxa"/>
          </w:tcPr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3800,0 </w:t>
            </w:r>
          </w:p>
        </w:tc>
      </w:tr>
      <w:tr w:rsidR="00301CE1">
        <w:tc>
          <w:tcPr>
            <w:tcW w:w="0" w:type="auto"/>
          </w:tcPr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2.</w:t>
            </w:r>
          </w:p>
        </w:tc>
        <w:tc>
          <w:tcPr>
            <w:tcW w:w="6985" w:type="dxa"/>
          </w:tcPr>
          <w:p w:rsidR="00301CE1" w:rsidRDefault="0030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 (тыс. рублей) в т. ч.:</w:t>
            </w:r>
          </w:p>
        </w:tc>
        <w:tc>
          <w:tcPr>
            <w:tcW w:w="1238" w:type="dxa"/>
          </w:tcPr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3705,00</w:t>
            </w:r>
          </w:p>
        </w:tc>
      </w:tr>
      <w:tr w:rsidR="00301CE1">
        <w:tc>
          <w:tcPr>
            <w:tcW w:w="0" w:type="auto"/>
          </w:tcPr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2.1.</w:t>
            </w:r>
          </w:p>
        </w:tc>
        <w:tc>
          <w:tcPr>
            <w:tcW w:w="6985" w:type="dxa"/>
          </w:tcPr>
          <w:p w:rsidR="00301CE1" w:rsidRDefault="0030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оплату труда</w:t>
            </w:r>
          </w:p>
        </w:tc>
        <w:tc>
          <w:tcPr>
            <w:tcW w:w="1238" w:type="dxa"/>
          </w:tcPr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1200,00</w:t>
            </w:r>
          </w:p>
        </w:tc>
      </w:tr>
      <w:tr w:rsidR="00301CE1">
        <w:tc>
          <w:tcPr>
            <w:tcW w:w="0" w:type="auto"/>
          </w:tcPr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2.2.</w:t>
            </w:r>
          </w:p>
        </w:tc>
        <w:tc>
          <w:tcPr>
            <w:tcW w:w="6985" w:type="dxa"/>
          </w:tcPr>
          <w:p w:rsidR="00301CE1" w:rsidRDefault="0030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1238" w:type="dxa"/>
          </w:tcPr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370,00</w:t>
            </w:r>
          </w:p>
        </w:tc>
      </w:tr>
      <w:tr w:rsidR="00301CE1">
        <w:tc>
          <w:tcPr>
            <w:tcW w:w="0" w:type="auto"/>
          </w:tcPr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2.3.</w:t>
            </w:r>
          </w:p>
        </w:tc>
        <w:tc>
          <w:tcPr>
            <w:tcW w:w="6985" w:type="dxa"/>
          </w:tcPr>
          <w:p w:rsidR="00301CE1" w:rsidRDefault="00301C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услуги сторонних организаций в т. ч.:</w:t>
            </w:r>
          </w:p>
        </w:tc>
        <w:tc>
          <w:tcPr>
            <w:tcW w:w="1238" w:type="dxa"/>
          </w:tcPr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2135,00</w:t>
            </w:r>
          </w:p>
        </w:tc>
      </w:tr>
      <w:tr w:rsidR="00301CE1">
        <w:tc>
          <w:tcPr>
            <w:tcW w:w="0" w:type="auto"/>
          </w:tcPr>
          <w:p w:rsidR="00301CE1" w:rsidRDefault="00301C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</w:tcPr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   Арендная плата за помещение</w:t>
            </w:r>
          </w:p>
        </w:tc>
        <w:tc>
          <w:tcPr>
            <w:tcW w:w="1238" w:type="dxa"/>
          </w:tcPr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1150,00</w:t>
            </w:r>
          </w:p>
        </w:tc>
      </w:tr>
      <w:tr w:rsidR="00301CE1">
        <w:tc>
          <w:tcPr>
            <w:tcW w:w="0" w:type="auto"/>
          </w:tcPr>
          <w:p w:rsidR="00301CE1" w:rsidRDefault="00301C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</w:tcPr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   Коммунальные платежи</w:t>
            </w:r>
          </w:p>
        </w:tc>
        <w:tc>
          <w:tcPr>
            <w:tcW w:w="1238" w:type="dxa"/>
          </w:tcPr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145,00</w:t>
            </w:r>
          </w:p>
        </w:tc>
      </w:tr>
      <w:tr w:rsidR="00301CE1">
        <w:tc>
          <w:tcPr>
            <w:tcW w:w="0" w:type="auto"/>
          </w:tcPr>
          <w:p w:rsidR="00301CE1" w:rsidRDefault="00301C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</w:tcPr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   Плата за электроэнергию</w:t>
            </w:r>
          </w:p>
        </w:tc>
        <w:tc>
          <w:tcPr>
            <w:tcW w:w="1238" w:type="dxa"/>
          </w:tcPr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80,00</w:t>
            </w:r>
          </w:p>
        </w:tc>
      </w:tr>
      <w:tr w:rsidR="00301CE1">
        <w:tc>
          <w:tcPr>
            <w:tcW w:w="0" w:type="auto"/>
          </w:tcPr>
          <w:p w:rsidR="00301CE1" w:rsidRDefault="00301C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</w:tcPr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   Услуги связи (Интернет, телефон)</w:t>
            </w:r>
          </w:p>
        </w:tc>
        <w:tc>
          <w:tcPr>
            <w:tcW w:w="1238" w:type="dxa"/>
          </w:tcPr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90,00</w:t>
            </w:r>
          </w:p>
        </w:tc>
      </w:tr>
      <w:tr w:rsidR="00301CE1">
        <w:tc>
          <w:tcPr>
            <w:tcW w:w="0" w:type="auto"/>
          </w:tcPr>
          <w:p w:rsidR="00301CE1" w:rsidRDefault="00301C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</w:tcPr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2.3.5.   Расходы на содержание помещения (в т. ч. ремонт)</w:t>
            </w:r>
          </w:p>
        </w:tc>
        <w:tc>
          <w:tcPr>
            <w:tcW w:w="1238" w:type="dxa"/>
          </w:tcPr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100,00</w:t>
            </w:r>
          </w:p>
        </w:tc>
      </w:tr>
      <w:tr w:rsidR="00301CE1">
        <w:tc>
          <w:tcPr>
            <w:tcW w:w="0" w:type="auto"/>
          </w:tcPr>
          <w:p w:rsidR="00301CE1" w:rsidRDefault="00301C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</w:tcPr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2.3.6.   Информационные услуги</w:t>
            </w:r>
          </w:p>
        </w:tc>
        <w:tc>
          <w:tcPr>
            <w:tcW w:w="1238" w:type="dxa"/>
          </w:tcPr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35,00</w:t>
            </w:r>
          </w:p>
        </w:tc>
      </w:tr>
      <w:tr w:rsidR="00301CE1">
        <w:tc>
          <w:tcPr>
            <w:tcW w:w="0" w:type="auto"/>
          </w:tcPr>
          <w:p w:rsidR="00301CE1" w:rsidRDefault="00301C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</w:tcPr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2.3.7.   Обслуживание пожарной сигнализации</w:t>
            </w:r>
          </w:p>
        </w:tc>
        <w:tc>
          <w:tcPr>
            <w:tcW w:w="1238" w:type="dxa"/>
          </w:tcPr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60,00</w:t>
            </w:r>
          </w:p>
        </w:tc>
      </w:tr>
      <w:tr w:rsidR="00301CE1">
        <w:tc>
          <w:tcPr>
            <w:tcW w:w="0" w:type="auto"/>
          </w:tcPr>
          <w:p w:rsidR="00301CE1" w:rsidRDefault="00301C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</w:tcPr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2.3.8.   Канцелярские товары</w:t>
            </w:r>
          </w:p>
        </w:tc>
        <w:tc>
          <w:tcPr>
            <w:tcW w:w="1238" w:type="dxa"/>
          </w:tcPr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40,00</w:t>
            </w:r>
          </w:p>
        </w:tc>
      </w:tr>
      <w:tr w:rsidR="00301CE1">
        <w:tc>
          <w:tcPr>
            <w:tcW w:w="0" w:type="auto"/>
          </w:tcPr>
          <w:p w:rsidR="00301CE1" w:rsidRDefault="00301C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</w:tcPr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2.3.9.   Проведение выставок работ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</w:p>
        </w:tc>
        <w:tc>
          <w:tcPr>
            <w:tcW w:w="1238" w:type="dxa"/>
          </w:tcPr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400,00</w:t>
            </w:r>
          </w:p>
        </w:tc>
      </w:tr>
      <w:tr w:rsidR="00301CE1">
        <w:tc>
          <w:tcPr>
            <w:tcW w:w="0" w:type="auto"/>
          </w:tcPr>
          <w:p w:rsidR="00301CE1" w:rsidRDefault="00301C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</w:tcPr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2.3.10. Прочие расходы</w:t>
            </w:r>
          </w:p>
        </w:tc>
        <w:tc>
          <w:tcPr>
            <w:tcW w:w="1238" w:type="dxa"/>
          </w:tcPr>
          <w:p w:rsidR="00301CE1" w:rsidRDefault="00B670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35,00</w:t>
            </w:r>
          </w:p>
        </w:tc>
      </w:tr>
    </w:tbl>
    <w:p w:rsidR="00301CE1" w:rsidRDefault="00301CE1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D6587" w:rsidRDefault="005D6587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684FD78" wp14:editId="26FCABA1">
            <wp:simplePos x="0" y="0"/>
            <wp:positionH relativeFrom="column">
              <wp:posOffset>1351915</wp:posOffset>
            </wp:positionH>
            <wp:positionV relativeFrom="paragraph">
              <wp:posOffset>165100</wp:posOffset>
            </wp:positionV>
            <wp:extent cx="1579245" cy="445135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6587" w:rsidRPr="005D6587" w:rsidRDefault="005D6587" w:rsidP="005D6587">
      <w:pPr>
        <w:spacing w:after="0" w:line="360" w:lineRule="auto"/>
        <w:ind w:left="-567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</w:t>
      </w:r>
      <w:r w:rsidRPr="005D6587">
        <w:rPr>
          <w:rFonts w:ascii="Times New Roman" w:eastAsia="Arial" w:hAnsi="Times New Roman" w:cs="Times New Roman"/>
          <w:sz w:val="24"/>
          <w:szCs w:val="24"/>
        </w:rPr>
        <w:t xml:space="preserve">Главный бухгалтер                                                                               Смирнова И.Е.                                                                                                                                                                                   </w:t>
      </w:r>
    </w:p>
    <w:p w:rsidR="00301CE1" w:rsidRDefault="00B6707E">
      <w:pPr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301CE1" w:rsidRDefault="00B6707E">
      <w:pPr>
        <w:spacing w:after="0" w:line="360" w:lineRule="auto"/>
        <w:ind w:left="-567"/>
        <w:jc w:val="right"/>
      </w:pPr>
      <w:r>
        <w:t xml:space="preserve"> </w:t>
      </w:r>
    </w:p>
    <w:p w:rsidR="00301CE1" w:rsidRDefault="00301CE1">
      <w:pPr>
        <w:spacing w:after="0" w:line="360" w:lineRule="auto"/>
        <w:ind w:left="-567"/>
        <w:jc w:val="right"/>
      </w:pPr>
    </w:p>
    <w:p w:rsidR="00301CE1" w:rsidRDefault="00301CE1">
      <w:pPr>
        <w:spacing w:after="0" w:line="360" w:lineRule="auto"/>
        <w:ind w:left="-567"/>
        <w:jc w:val="right"/>
      </w:pPr>
    </w:p>
    <w:p w:rsidR="00301CE1" w:rsidRDefault="00301CE1">
      <w:pPr>
        <w:spacing w:after="0" w:line="360" w:lineRule="auto"/>
        <w:ind w:left="-567"/>
        <w:jc w:val="right"/>
      </w:pPr>
    </w:p>
    <w:p w:rsidR="00301CE1" w:rsidRDefault="00301CE1">
      <w:pPr>
        <w:spacing w:after="0" w:line="360" w:lineRule="auto"/>
        <w:ind w:left="-567"/>
        <w:jc w:val="right"/>
      </w:pPr>
    </w:p>
    <w:p w:rsidR="00301CE1" w:rsidRDefault="00301CE1">
      <w:pPr>
        <w:spacing w:after="0" w:line="360" w:lineRule="auto"/>
        <w:ind w:left="-567"/>
        <w:jc w:val="right"/>
      </w:pPr>
    </w:p>
    <w:p w:rsidR="00301CE1" w:rsidRDefault="00301CE1">
      <w:pPr>
        <w:spacing w:after="0" w:line="360" w:lineRule="auto"/>
        <w:ind w:left="-567"/>
        <w:jc w:val="right"/>
      </w:pPr>
    </w:p>
    <w:p w:rsidR="00301CE1" w:rsidRDefault="00301CE1">
      <w:pPr>
        <w:spacing w:after="0" w:line="360" w:lineRule="auto"/>
        <w:ind w:left="-567"/>
        <w:jc w:val="right"/>
      </w:pPr>
    </w:p>
    <w:p w:rsidR="00301CE1" w:rsidRDefault="00301CE1">
      <w:pPr>
        <w:spacing w:after="0" w:line="360" w:lineRule="auto"/>
        <w:ind w:left="-567"/>
        <w:jc w:val="right"/>
      </w:pPr>
    </w:p>
    <w:p w:rsidR="00301CE1" w:rsidRDefault="00301CE1">
      <w:pPr>
        <w:spacing w:after="0" w:line="360" w:lineRule="auto"/>
        <w:ind w:left="-567"/>
        <w:jc w:val="right"/>
      </w:pPr>
    </w:p>
    <w:p w:rsidR="00301CE1" w:rsidRDefault="00301CE1">
      <w:pPr>
        <w:spacing w:after="0" w:line="360" w:lineRule="auto"/>
        <w:ind w:left="-567"/>
        <w:jc w:val="right"/>
      </w:pPr>
    </w:p>
    <w:p w:rsidR="00301CE1" w:rsidRDefault="00301CE1">
      <w:pPr>
        <w:spacing w:after="0" w:line="360" w:lineRule="auto"/>
        <w:ind w:left="-567"/>
        <w:jc w:val="right"/>
      </w:pPr>
    </w:p>
    <w:p w:rsidR="00301CE1" w:rsidRDefault="00301CE1">
      <w:pPr>
        <w:spacing w:after="0" w:line="360" w:lineRule="auto"/>
        <w:ind w:left="-567"/>
        <w:jc w:val="right"/>
      </w:pPr>
    </w:p>
    <w:p w:rsidR="00301CE1" w:rsidRDefault="00301CE1">
      <w:pPr>
        <w:spacing w:after="0" w:line="360" w:lineRule="auto"/>
        <w:ind w:left="-567"/>
        <w:jc w:val="right"/>
      </w:pPr>
    </w:p>
    <w:p w:rsidR="00301CE1" w:rsidRDefault="00301CE1">
      <w:pPr>
        <w:spacing w:after="0" w:line="360" w:lineRule="auto"/>
        <w:ind w:left="-567"/>
        <w:jc w:val="right"/>
      </w:pPr>
    </w:p>
    <w:p w:rsidR="00301CE1" w:rsidRDefault="00301CE1">
      <w:pPr>
        <w:spacing w:after="0" w:line="360" w:lineRule="auto"/>
        <w:ind w:left="-567"/>
        <w:jc w:val="right"/>
      </w:pPr>
    </w:p>
    <w:p w:rsidR="00301CE1" w:rsidRDefault="00301CE1">
      <w:pPr>
        <w:spacing w:after="0" w:line="360" w:lineRule="auto"/>
        <w:ind w:left="-567"/>
        <w:jc w:val="right"/>
      </w:pPr>
    </w:p>
    <w:p w:rsidR="00301CE1" w:rsidRDefault="00301CE1">
      <w:pPr>
        <w:spacing w:after="0" w:line="360" w:lineRule="auto"/>
        <w:ind w:left="-567"/>
        <w:jc w:val="right"/>
      </w:pPr>
    </w:p>
    <w:p w:rsidR="00301CE1" w:rsidRDefault="00301CE1">
      <w:pPr>
        <w:spacing w:after="0" w:line="360" w:lineRule="auto"/>
        <w:ind w:left="-567"/>
        <w:jc w:val="right"/>
      </w:pPr>
    </w:p>
    <w:p w:rsidR="00301CE1" w:rsidRDefault="00301CE1">
      <w:pPr>
        <w:spacing w:after="0" w:line="360" w:lineRule="auto"/>
        <w:ind w:left="-567"/>
        <w:jc w:val="right"/>
      </w:pPr>
    </w:p>
    <w:p w:rsidR="00301CE1" w:rsidRDefault="00B6707E">
      <w:pPr>
        <w:spacing w:after="0" w:line="360" w:lineRule="auto"/>
        <w:ind w:left="-567"/>
        <w:jc w:val="right"/>
      </w:pPr>
      <w:r>
        <w:t xml:space="preserve"> </w:t>
      </w:r>
    </w:p>
    <w:p w:rsidR="00301CE1" w:rsidRDefault="00301CE1">
      <w:pPr>
        <w:spacing w:after="0" w:line="360" w:lineRule="auto"/>
        <w:ind w:left="-567"/>
        <w:jc w:val="right"/>
      </w:pPr>
    </w:p>
    <w:p w:rsidR="00301CE1" w:rsidRDefault="00301CE1">
      <w:pPr>
        <w:spacing w:after="0" w:line="360" w:lineRule="auto"/>
        <w:ind w:left="-567"/>
        <w:jc w:val="right"/>
      </w:pPr>
    </w:p>
    <w:p w:rsidR="00301CE1" w:rsidRDefault="00301CE1">
      <w:pPr>
        <w:spacing w:after="0" w:line="360" w:lineRule="auto"/>
        <w:ind w:left="-567"/>
        <w:jc w:val="right"/>
      </w:pPr>
    </w:p>
    <w:p w:rsidR="00301CE1" w:rsidRDefault="00301CE1">
      <w:pPr>
        <w:spacing w:after="0" w:line="360" w:lineRule="auto"/>
        <w:ind w:left="-567"/>
        <w:jc w:val="right"/>
      </w:pPr>
    </w:p>
    <w:p w:rsidR="00301CE1" w:rsidRDefault="00B6707E">
      <w:pPr>
        <w:spacing w:after="0" w:line="360" w:lineRule="auto"/>
        <w:ind w:left="-567"/>
        <w:jc w:val="right"/>
      </w:pPr>
      <w:r>
        <w:t xml:space="preserve">                  </w:t>
      </w:r>
    </w:p>
    <w:sectPr w:rsidR="00301CE1">
      <w:pgSz w:w="11906" w:h="16838"/>
      <w:pgMar w:top="851" w:right="707" w:bottom="709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07E" w:rsidRDefault="00B6707E">
      <w:pPr>
        <w:spacing w:after="0" w:line="240" w:lineRule="auto"/>
      </w:pPr>
      <w:r>
        <w:separator/>
      </w:r>
    </w:p>
  </w:endnote>
  <w:endnote w:type="continuationSeparator" w:id="0">
    <w:p w:rsidR="00B6707E" w:rsidRDefault="00B6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nion Pro Med">
    <w:charset w:val="00"/>
    <w:family w:val="auto"/>
    <w:pitch w:val="default"/>
  </w:font>
  <w:font w:name="Liberation Sans">
    <w:charset w:val="00"/>
    <w:family w:val="auto"/>
    <w:pitch w:val="default"/>
  </w:font>
  <w:font w:name="Droid Sans Fallback">
    <w:charset w:val="00"/>
    <w:family w:val="auto"/>
    <w:pitch w:val="default"/>
  </w:font>
  <w:font w:name="FreeSans">
    <w:charset w:val="00"/>
    <w:family w:val="auto"/>
    <w:pitch w:val="default"/>
  </w:font>
  <w:font w:name="Bodoni MT Black">
    <w:altName w:val="Rotonda Bold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07E" w:rsidRDefault="00B6707E">
      <w:pPr>
        <w:spacing w:after="0" w:line="240" w:lineRule="auto"/>
      </w:pPr>
      <w:r>
        <w:separator/>
      </w:r>
    </w:p>
  </w:footnote>
  <w:footnote w:type="continuationSeparator" w:id="0">
    <w:p w:rsidR="00B6707E" w:rsidRDefault="00B67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E1"/>
    <w:rsid w:val="00301CE1"/>
    <w:rsid w:val="005D6587"/>
    <w:rsid w:val="00B6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928DEA2-83EB-4E56-94E9-AB350F2A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af6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3">
    <w:name w:val="ListLabel 13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14">
    <w:name w:val="ListLabel 14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15">
    <w:name w:val="ListLabel 15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16">
    <w:name w:val="ListLabel 16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17">
    <w:name w:val="ListLabel 17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18">
    <w:name w:val="ListLabel 18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19">
    <w:name w:val="ListLabel 19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20">
    <w:name w:val="ListLabel 20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21">
    <w:name w:val="ListLabel 21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22">
    <w:name w:val="ListLabel 22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23">
    <w:name w:val="ListLabel 23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24">
    <w:name w:val="ListLabel 24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25">
    <w:name w:val="ListLabel 25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26">
    <w:name w:val="ListLabel 26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27">
    <w:name w:val="ListLabel 27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28">
    <w:name w:val="ListLabel 28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29">
    <w:name w:val="ListLabel 29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30">
    <w:name w:val="ListLabel 30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31">
    <w:name w:val="ListLabel 31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32">
    <w:name w:val="ListLabel 32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33">
    <w:name w:val="ListLabel 33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34">
    <w:name w:val="ListLabel 34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35">
    <w:name w:val="ListLabel 35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36">
    <w:name w:val="ListLabel 36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37">
    <w:name w:val="ListLabel 37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38">
    <w:name w:val="ListLabel 38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39">
    <w:name w:val="ListLabel 39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40">
    <w:name w:val="ListLabel 40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41">
    <w:name w:val="ListLabel 41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42">
    <w:name w:val="ListLabel 42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43">
    <w:name w:val="ListLabel 43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44">
    <w:name w:val="ListLabel 44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45">
    <w:name w:val="ListLabel 45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46">
    <w:name w:val="ListLabel 46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47">
    <w:name w:val="ListLabel 47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48">
    <w:name w:val="ListLabel 48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49">
    <w:name w:val="ListLabel 49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50">
    <w:name w:val="ListLabel 50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51">
    <w:name w:val="ListLabel 51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52">
    <w:name w:val="ListLabel 52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53">
    <w:name w:val="ListLabel 53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54">
    <w:name w:val="ListLabel 54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af7">
    <w:name w:val="Символ нумерации"/>
    <w:qFormat/>
  </w:style>
  <w:style w:type="character" w:customStyle="1" w:styleId="ListLabel55">
    <w:name w:val="ListLabel 55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56">
    <w:name w:val="ListLabel 56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57">
    <w:name w:val="ListLabel 57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58">
    <w:name w:val="ListLabel 58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59">
    <w:name w:val="ListLabel 59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60">
    <w:name w:val="ListLabel 60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61">
    <w:name w:val="ListLabel 61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62">
    <w:name w:val="ListLabel 62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63">
    <w:name w:val="ListLabel 63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64">
    <w:name w:val="ListLabel 64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65">
    <w:name w:val="ListLabel 65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66">
    <w:name w:val="ListLabel 66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67">
    <w:name w:val="ListLabel 67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68">
    <w:name w:val="ListLabel 68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69">
    <w:name w:val="ListLabel 69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70">
    <w:name w:val="ListLabel 70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71">
    <w:name w:val="ListLabel 71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72">
    <w:name w:val="ListLabel 72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73">
    <w:name w:val="ListLabel 73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74">
    <w:name w:val="ListLabel 74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75">
    <w:name w:val="ListLabel 75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76">
    <w:name w:val="ListLabel 76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77">
    <w:name w:val="ListLabel 77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78">
    <w:name w:val="ListLabel 78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79">
    <w:name w:val="ListLabel 79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80">
    <w:name w:val="ListLabel 80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81">
    <w:name w:val="ListLabel 81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82">
    <w:name w:val="ListLabel 82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83">
    <w:name w:val="ListLabel 83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84">
    <w:name w:val="ListLabel 84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85">
    <w:name w:val="ListLabel 85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86">
    <w:name w:val="ListLabel 86"/>
    <w:qFormat/>
    <w:rPr>
      <w:rFonts w:ascii="Times New Roman" w:eastAsia="Minion Pro Med" w:hAnsi="Times New Roman" w:cs="Times New Roman"/>
      <w:b/>
      <w:color w:val="1D1B11"/>
      <w:u w:val="single"/>
    </w:rPr>
  </w:style>
  <w:style w:type="character" w:customStyle="1" w:styleId="ListLabel87">
    <w:name w:val="ListLabel 87"/>
    <w:qFormat/>
    <w:rPr>
      <w:rFonts w:ascii="Times New Roman" w:eastAsia="Minion Pro Med" w:hAnsi="Times New Roman" w:cs="Times New Roman"/>
      <w:b/>
      <w:color w:val="1D1B11"/>
      <w:u w:val="single"/>
      <w:lang w:val="en-US"/>
    </w:rPr>
  </w:style>
  <w:style w:type="character" w:customStyle="1" w:styleId="ListLabel88">
    <w:name w:val="ListLabel 88"/>
    <w:qFormat/>
    <w:rPr>
      <w:rFonts w:ascii="Times New Roman" w:eastAsia="Minion Pro Med" w:hAnsi="Times New Roman" w:cs="Times New Roman"/>
      <w:b/>
      <w:color w:val="1D1B11"/>
      <w:u w:val="single"/>
    </w:rPr>
  </w:style>
  <w:style w:type="paragraph" w:customStyle="1" w:styleId="af8">
    <w:name w:val="Заголовок"/>
    <w:basedOn w:val="a"/>
    <w:next w:val="af9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9">
    <w:name w:val="Body Text"/>
    <w:basedOn w:val="a"/>
    <w:pPr>
      <w:spacing w:after="140" w:line="288" w:lineRule="auto"/>
    </w:pPr>
  </w:style>
  <w:style w:type="paragraph" w:styleId="afa">
    <w:name w:val="List"/>
    <w:basedOn w:val="af9"/>
    <w:rPr>
      <w:rFonts w:cs="FreeSans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FreeSans"/>
    </w:rPr>
  </w:style>
  <w:style w:type="paragraph" w:styleId="afd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f0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znu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DADCE-ABC5-4A62-882B-8AD56537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Наталья</cp:lastModifiedBy>
  <cp:revision>2</cp:revision>
  <dcterms:created xsi:type="dcterms:W3CDTF">2023-11-28T12:03:00Z</dcterms:created>
  <dcterms:modified xsi:type="dcterms:W3CDTF">2023-11-28T12:03:00Z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